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CB" w:rsidRDefault="00467CD7" w:rsidP="00467CD7">
      <w:pPr>
        <w:jc w:val="center"/>
        <w:rPr>
          <w:u w:val="single"/>
        </w:rPr>
      </w:pPr>
      <w:r w:rsidRPr="00201CCB">
        <w:rPr>
          <w:u w:val="single"/>
        </w:rPr>
        <w:t>Lignes directrices visant les soumissions</w:t>
      </w:r>
    </w:p>
    <w:p w:rsidR="00467CD7" w:rsidRPr="00201CCB" w:rsidRDefault="00467CD7" w:rsidP="00467CD7">
      <w:pPr>
        <w:jc w:val="center"/>
        <w:rPr>
          <w:u w:val="single"/>
        </w:rPr>
      </w:pPr>
      <w:r w:rsidRPr="00201CCB">
        <w:rPr>
          <w:u w:val="single"/>
        </w:rPr>
        <w:t>d</w:t>
      </w:r>
      <w:r w:rsidR="00201CCB">
        <w:rPr>
          <w:u w:val="single"/>
        </w:rPr>
        <w:t>’</w:t>
      </w:r>
      <w:r w:rsidRPr="00201CCB">
        <w:rPr>
          <w:u w:val="single"/>
        </w:rPr>
        <w:t>articles ou de photos au Citoyen Borden Citizen</w:t>
      </w:r>
    </w:p>
    <w:p w:rsidR="00560F3D" w:rsidRDefault="00560F3D" w:rsidP="00467CD7"/>
    <w:p w:rsidR="00467CD7" w:rsidRDefault="00467CD7" w:rsidP="00467CD7">
      <w:pPr>
        <w:numPr>
          <w:ilvl w:val="0"/>
          <w:numId w:val="1"/>
        </w:numPr>
      </w:pPr>
      <w:r>
        <w:t>Les articles doivent être en format Word et comprendre de 200 à 250 mots au maximum. L</w:t>
      </w:r>
      <w:r w:rsidR="00201CCB">
        <w:t>’</w:t>
      </w:r>
      <w:r>
        <w:t>utilisation de jargon technique et d</w:t>
      </w:r>
      <w:r w:rsidR="00201CCB">
        <w:t>’</w:t>
      </w:r>
      <w:r>
        <w:t xml:space="preserve">acronymes doit être évitée. </w:t>
      </w:r>
    </w:p>
    <w:p w:rsidR="00467CD7" w:rsidRDefault="00467CD7" w:rsidP="00467CD7">
      <w:pPr>
        <w:ind w:left="360"/>
      </w:pPr>
    </w:p>
    <w:p w:rsidR="00467CD7" w:rsidRDefault="00467CD7" w:rsidP="00467CD7">
      <w:pPr>
        <w:numPr>
          <w:ilvl w:val="0"/>
          <w:numId w:val="1"/>
        </w:numPr>
      </w:pPr>
      <w:r>
        <w:t>Toute soumission qui N</w:t>
      </w:r>
      <w:r w:rsidR="00201CCB">
        <w:t>’</w:t>
      </w:r>
      <w:r>
        <w:t xml:space="preserve">EST PAS une publicité payée doit être présentée en texte </w:t>
      </w:r>
      <w:r w:rsidRPr="00201CCB">
        <w:rPr>
          <w:b/>
          <w:u w:val="single"/>
        </w:rPr>
        <w:t>clair</w:t>
      </w:r>
      <w:r>
        <w:t> (sans majuscule ni couleur et sans zone de texte distincte). Seuls les documents Word sont acceptés. Veuillez ne pas soumettre d</w:t>
      </w:r>
      <w:r w:rsidR="00201CCB">
        <w:t>’</w:t>
      </w:r>
      <w:r>
        <w:t>affiches, de graphiques, etc., car ils seront rejetés. Si vous voulez que des logos, des photos, etc. soient ajoutés, veuillez simplement l</w:t>
      </w:r>
      <w:r w:rsidR="00201CCB">
        <w:t>’</w:t>
      </w:r>
      <w:r>
        <w:t>inscrire dans le courriel auquel vous avez joint votre soumission.</w:t>
      </w:r>
    </w:p>
    <w:p w:rsidR="00467CD7" w:rsidRDefault="00467CD7" w:rsidP="00467CD7"/>
    <w:p w:rsidR="00467CD7" w:rsidRDefault="00467CD7" w:rsidP="00467CD7">
      <w:pPr>
        <w:numPr>
          <w:ilvl w:val="0"/>
          <w:numId w:val="1"/>
        </w:numPr>
      </w:pPr>
      <w:r>
        <w:t>Les articles doivent être traduits en entier par un service de traduction reconnu.</w:t>
      </w:r>
    </w:p>
    <w:p w:rsidR="00467CD7" w:rsidRDefault="00467CD7" w:rsidP="00467CD7">
      <w:pPr>
        <w:ind w:left="360"/>
      </w:pPr>
    </w:p>
    <w:p w:rsidR="00467CD7" w:rsidRDefault="00467CD7" w:rsidP="00467CD7">
      <w:pPr>
        <w:numPr>
          <w:ilvl w:val="0"/>
          <w:numId w:val="1"/>
        </w:numPr>
        <w:ind w:left="697" w:hanging="357"/>
      </w:pPr>
      <w:r>
        <w:t>Les articles soumis doivent être en lien avec la communauté de la BFC Borden ou les FAC; les articles soumis pour la page Essa doivent être en lien avec les activités au sein du canton d</w:t>
      </w:r>
      <w:r w:rsidR="00201CCB">
        <w:t>’</w:t>
      </w:r>
      <w:r>
        <w:t>Essa.</w:t>
      </w:r>
    </w:p>
    <w:p w:rsidR="00467CD7" w:rsidRDefault="00467CD7" w:rsidP="00467CD7"/>
    <w:p w:rsidR="00467CD7" w:rsidRDefault="00467CD7" w:rsidP="00467CD7">
      <w:pPr>
        <w:numPr>
          <w:ilvl w:val="0"/>
          <w:numId w:val="1"/>
        </w:numPr>
      </w:pPr>
      <w:r>
        <w:t>Les photos doivent être envoyées séparément en format JPEG et doivent être d</w:t>
      </w:r>
      <w:r w:rsidR="00201CCB">
        <w:t>’</w:t>
      </w:r>
      <w:r w:rsidR="00194105">
        <w:t>au moins 1</w:t>
      </w:r>
      <w:r>
        <w:t>200 pixels de largeur, en haute résolution (lorsque vous envoyez des photos par courriel, assurez-vous que le bo</w:t>
      </w:r>
      <w:r w:rsidR="00194105">
        <w:t>uton NXPowerlite sous le bouton </w:t>
      </w:r>
      <w:bookmarkStart w:id="0" w:name="_GoBack"/>
      <w:bookmarkEnd w:id="0"/>
      <w:r>
        <w:t>Envoyer dans votre message est désactivé).</w:t>
      </w:r>
    </w:p>
    <w:p w:rsidR="00467CD7" w:rsidRDefault="00467CD7" w:rsidP="00467CD7">
      <w:pPr>
        <w:ind w:left="360"/>
      </w:pPr>
    </w:p>
    <w:p w:rsidR="00467CD7" w:rsidRDefault="00467CD7" w:rsidP="00467CD7">
      <w:pPr>
        <w:numPr>
          <w:ilvl w:val="0"/>
          <w:numId w:val="1"/>
        </w:numPr>
      </w:pPr>
      <w:r>
        <w:t>Les photos doivent être numérotées clairement et être accompagnées d</w:t>
      </w:r>
      <w:r w:rsidR="00201CCB">
        <w:t>’</w:t>
      </w:r>
      <w:r>
        <w:t>une légende.</w:t>
      </w:r>
    </w:p>
    <w:p w:rsidR="00467CD7" w:rsidRDefault="00467CD7" w:rsidP="00467CD7">
      <w:pPr>
        <w:ind w:left="360"/>
      </w:pPr>
    </w:p>
    <w:p w:rsidR="00467CD7" w:rsidRDefault="00467CD7" w:rsidP="00467CD7">
      <w:pPr>
        <w:numPr>
          <w:ilvl w:val="0"/>
          <w:numId w:val="1"/>
        </w:numPr>
      </w:pPr>
      <w:r>
        <w:t>Les articles doivent avoir un titre court (maximum de cinq mots) et accrocheur, afin d</w:t>
      </w:r>
      <w:r w:rsidR="00201CCB">
        <w:t>’</w:t>
      </w:r>
      <w:r>
        <w:t>attirer l</w:t>
      </w:r>
      <w:r w:rsidR="00201CCB">
        <w:t>’</w:t>
      </w:r>
      <w:r>
        <w:t>attention des lecteurs et les inciter à lire l</w:t>
      </w:r>
      <w:r w:rsidR="00201CCB">
        <w:t>’</w:t>
      </w:r>
      <w:r>
        <w:t>article.</w:t>
      </w:r>
    </w:p>
    <w:p w:rsidR="00467CD7" w:rsidRDefault="00467CD7" w:rsidP="00467CD7">
      <w:pPr>
        <w:ind w:left="360"/>
      </w:pPr>
    </w:p>
    <w:p w:rsidR="00467CD7" w:rsidRDefault="00467CD7" w:rsidP="00467CD7">
      <w:pPr>
        <w:numPr>
          <w:ilvl w:val="0"/>
          <w:numId w:val="1"/>
        </w:numPr>
      </w:pPr>
      <w:r>
        <w:t>Pour les articles, l</w:t>
      </w:r>
      <w:r w:rsidR="00201CCB">
        <w:t>’</w:t>
      </w:r>
      <w:r>
        <w:t>auteur doit être indiqué et pour les photos, la source doit être mentionnée (s</w:t>
      </w:r>
      <w:r w:rsidR="00201CCB">
        <w:t>’</w:t>
      </w:r>
      <w:r>
        <w:t>il y a lieu).</w:t>
      </w:r>
    </w:p>
    <w:p w:rsidR="00467CD7" w:rsidRDefault="00467CD7" w:rsidP="00467CD7">
      <w:pPr>
        <w:ind w:left="360"/>
      </w:pPr>
    </w:p>
    <w:p w:rsidR="00467CD7" w:rsidRDefault="00467CD7" w:rsidP="00467CD7">
      <w:pPr>
        <w:numPr>
          <w:ilvl w:val="0"/>
          <w:numId w:val="1"/>
        </w:numPr>
      </w:pPr>
      <w:r>
        <w:t>Les articles et photos doivent être soumis avant 12 h le mardi afin qu</w:t>
      </w:r>
      <w:r w:rsidR="00201CCB">
        <w:t>’</w:t>
      </w:r>
      <w:r>
        <w:t>ils paraissent dans le journal de la semaine en question.</w:t>
      </w:r>
    </w:p>
    <w:p w:rsidR="00467CD7" w:rsidRDefault="00467CD7" w:rsidP="00467CD7">
      <w:pPr>
        <w:ind w:left="360"/>
      </w:pPr>
    </w:p>
    <w:p w:rsidR="00467CD7" w:rsidRDefault="00467CD7" w:rsidP="00467CD7">
      <w:pPr>
        <w:numPr>
          <w:ilvl w:val="0"/>
          <w:numId w:val="1"/>
        </w:numPr>
      </w:pPr>
      <w:r>
        <w:t>Toute demande ou note particulière doit être précisée dans le courriel à l</w:t>
      </w:r>
      <w:r w:rsidR="00201CCB">
        <w:t>’</w:t>
      </w:r>
      <w:r>
        <w:t>éditeur.</w:t>
      </w:r>
    </w:p>
    <w:p w:rsidR="00467CD7" w:rsidRDefault="00467CD7" w:rsidP="00467CD7">
      <w:pPr>
        <w:ind w:left="360"/>
      </w:pPr>
    </w:p>
    <w:p w:rsidR="00467CD7" w:rsidRDefault="00467CD7" w:rsidP="00467CD7">
      <w:pPr>
        <w:numPr>
          <w:ilvl w:val="0"/>
          <w:numId w:val="1"/>
        </w:numPr>
      </w:pPr>
      <w:r>
        <w:t xml:space="preserve">Les articles et photos doivent être envoyés à : </w:t>
      </w:r>
      <w:hyperlink r:id="rId7" w:history="1">
        <w:r w:rsidR="00201CCB" w:rsidRPr="00D73600">
          <w:rPr>
            <w:rStyle w:val="Lienhypertexte"/>
          </w:rPr>
          <w:t>bordencitizeneditor@rogers.com</w:t>
        </w:r>
      </w:hyperlink>
      <w:r w:rsidR="00201CCB">
        <w:t>.</w:t>
      </w:r>
      <w:hyperlink r:id="rId8" w:history="1"/>
      <w:r>
        <w:t> </w:t>
      </w:r>
    </w:p>
    <w:p w:rsidR="00467CD7" w:rsidRDefault="00467CD7" w:rsidP="00467CD7"/>
    <w:p w:rsidR="00467CD7" w:rsidRDefault="00467CD7" w:rsidP="00467CD7">
      <w:pPr>
        <w:numPr>
          <w:ilvl w:val="0"/>
          <w:numId w:val="1"/>
        </w:numPr>
      </w:pPr>
      <w:r>
        <w:t>L</w:t>
      </w:r>
      <w:r w:rsidR="00201CCB">
        <w:t>’</w:t>
      </w:r>
      <w:r>
        <w:t>éditeur se réserve le droit de choisir ce qui sera publié et de quelle façon ce le sera, mais s</w:t>
      </w:r>
      <w:r w:rsidR="00201CCB">
        <w:t>’</w:t>
      </w:r>
      <w:r>
        <w:t>efforcera d</w:t>
      </w:r>
      <w:r w:rsidR="00201CCB">
        <w:t>’</w:t>
      </w:r>
      <w:r>
        <w:t>inclure toute l</w:t>
      </w:r>
      <w:r w:rsidR="00201CCB">
        <w:t>’</w:t>
      </w:r>
      <w:r>
        <w:t>information fournie.</w:t>
      </w:r>
    </w:p>
    <w:p w:rsidR="00467CD7" w:rsidRDefault="00467CD7" w:rsidP="00467CD7">
      <w:pPr>
        <w:ind w:left="360"/>
      </w:pPr>
    </w:p>
    <w:p w:rsidR="00467CD7" w:rsidRDefault="00467CD7" w:rsidP="00467CD7">
      <w:pPr>
        <w:numPr>
          <w:ilvl w:val="0"/>
          <w:numId w:val="1"/>
        </w:numPr>
      </w:pPr>
      <w:r>
        <w:t>Les articles fournis pourront paraître sur le site Web de la BFC Borden et du Chef du personnel militaire (CPM).</w:t>
      </w:r>
    </w:p>
    <w:sectPr w:rsidR="00467CD7" w:rsidSect="00560F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6A1" w:rsidRDefault="00A436A1" w:rsidP="00201CCB">
      <w:r>
        <w:separator/>
      </w:r>
    </w:p>
  </w:endnote>
  <w:endnote w:type="continuationSeparator" w:id="0">
    <w:p w:rsidR="00A436A1" w:rsidRDefault="00A436A1" w:rsidP="0020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CCB" w:rsidRDefault="00201CC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CCB" w:rsidRDefault="00201CC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CCB" w:rsidRDefault="00201CC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6A1" w:rsidRDefault="00A436A1" w:rsidP="00201CCB">
      <w:r>
        <w:separator/>
      </w:r>
    </w:p>
  </w:footnote>
  <w:footnote w:type="continuationSeparator" w:id="0">
    <w:p w:rsidR="00A436A1" w:rsidRDefault="00A436A1" w:rsidP="00201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CCB" w:rsidRDefault="00201CC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CCB" w:rsidRDefault="00201CC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CCB" w:rsidRDefault="00201CC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C1779"/>
    <w:multiLevelType w:val="hybridMultilevel"/>
    <w:tmpl w:val="891443D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7CD7"/>
    <w:rsid w:val="00194105"/>
    <w:rsid w:val="00201CCB"/>
    <w:rsid w:val="00467CD7"/>
    <w:rsid w:val="00560F3D"/>
    <w:rsid w:val="005756EE"/>
    <w:rsid w:val="00731C98"/>
    <w:rsid w:val="00A4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329680-3520-4928-81CF-8334F5CE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CD7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67CD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01CC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01CCB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01CC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CC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dencitizeneditor@roger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ordencitizeneditor@rogers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1897</Characters>
  <Application>Microsoft Office Word</Application>
  <DocSecurity>0</DocSecurity>
  <Lines>15</Lines>
  <Paragraphs>4</Paragraphs>
  <ScaleCrop>false</ScaleCrop>
  <Company>Borden Citizen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Torgerson</dc:creator>
  <cp:keywords/>
  <dc:description/>
  <cp:lastModifiedBy>Marie-Claude Picard</cp:lastModifiedBy>
  <cp:revision>4</cp:revision>
  <dcterms:created xsi:type="dcterms:W3CDTF">2016-10-27T15:18:00Z</dcterms:created>
  <dcterms:modified xsi:type="dcterms:W3CDTF">2016-10-28T14:18:00Z</dcterms:modified>
</cp:coreProperties>
</file>